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rPr>
      </w:pPr>
      <w:r>
        <w:rPr>
          <w:rFonts w:hint="eastAsia" w:ascii="黑体" w:hAnsi="黑体" w:eastAsia="黑体" w:cs="黑体"/>
          <w:b/>
          <w:bCs/>
          <w:sz w:val="32"/>
          <w:szCs w:val="32"/>
        </w:rPr>
        <w:t>附件二：授课老师简介</w:t>
      </w:r>
    </w:p>
    <w:p>
      <w:pPr>
        <w:pStyle w:val="4"/>
        <w:ind w:firstLine="0" w:firstLineChars="0"/>
        <w:rPr>
          <w:rFonts w:hint="eastAsia" w:ascii="仿宋" w:hAnsi="仿宋" w:eastAsia="仿宋" w:cs="仿宋"/>
          <w:b/>
          <w:bCs/>
          <w:sz w:val="32"/>
          <w:szCs w:val="32"/>
        </w:rPr>
      </w:pPr>
      <w:bookmarkStart w:id="0" w:name="_GoBack"/>
      <w:bookmarkEnd w:id="0"/>
    </w:p>
    <w:p>
      <w:pPr>
        <w:rPr>
          <w:rFonts w:hint="eastAsia" w:ascii="黑体" w:hAnsi="黑体" w:eastAsia="黑体" w:cs="黑体"/>
          <w:b/>
          <w:bCs/>
          <w:sz w:val="32"/>
          <w:szCs w:val="32"/>
        </w:rPr>
      </w:pPr>
      <w:r>
        <w:rPr>
          <w:rFonts w:hint="eastAsia" w:ascii="黑体" w:hAnsi="黑体" w:eastAsia="黑体" w:cs="黑体"/>
          <w:b/>
          <w:bCs/>
          <w:sz w:val="32"/>
          <w:szCs w:val="32"/>
        </w:rPr>
        <w:t>黄晓明教授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黄晓明，男，教授，博士生导师，交通部科技英才和交通部新世纪十百千人才工程第一层次人选。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道路与铁道工程学科负责人，江苏省“333工程”人才培养计划入选者、江苏省“青蓝工程”新世纪学科带头人。1990年在东南大学交通学院获得工学博士学位。毕业后一直在东南大学交通学院任教。2002年5月至2002年10月在澳大利亚公路研究局（ARRS）做高级访问学者。中国公路学会道路专业委员会理事、中国土工合成材料协会理事、国际土工合成材料协会委员、江苏省公路学会道路专业委员会副主任委员、中国公路学会青年专家委员会委员。</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结合国家公路交通可持续发展战略和资源节约型社会的建设，黄晓明教授组织开展《透水性路面用复合改性沥青及再生沥青混合料技术》的关键技术研究，并得到国家863项目组的资助。近年来，黄晓明教授在“土木工程学报”、“岩土工程学报”、“中国公路学报”等国内外重要刊物上发表论文120余篇；出版专著、教材10本，如《路面设计原理与方法》已经成为全国道路与铁道工程专业研究生的推荐教学用书，《路基路面工程》是全国土木工程专业道路工程方向本科生的推荐教材，《公路土工合成材料应用原理》是国内首次全面介绍公路土工合成材料的应用原理与方法的专业书籍，其他还有《土木工程材料》、《沥青与沥青混合料》、《公路建设质量通病分析用与防治》等；获得省部级成果奖15项。2004年，本人参加的“土建类专业工程素质和实践能力培养的研究与实践”获得高等教育江苏省教学成果奖一等奖、2005年获得国家教学成果奖一等奖。在多年的教学和科研过程中，黄晓明教授能够以身作责，严格按照教学计划的要求完成各项教学工作，坚持教书育人，在同学中树立了良好的教师形象，赢得了学生的好评，并荣获吴健雄、袁家骝教育奖。</w:t>
      </w:r>
    </w:p>
    <w:p>
      <w:pPr>
        <w:ind w:left="0" w:leftChars="0" w:firstLine="640" w:firstLineChars="200"/>
        <w:rPr>
          <w:rFonts w:hint="eastAsia" w:ascii="仿宋" w:hAnsi="仿宋" w:eastAsia="仿宋" w:cs="仿宋"/>
          <w:sz w:val="32"/>
          <w:szCs w:val="32"/>
        </w:rPr>
      </w:pPr>
    </w:p>
    <w:p>
      <w:pPr>
        <w:rPr>
          <w:rFonts w:hint="eastAsia" w:ascii="黑体" w:hAnsi="黑体" w:eastAsia="黑体" w:cs="黑体"/>
          <w:b/>
          <w:bCs/>
          <w:sz w:val="32"/>
          <w:szCs w:val="32"/>
        </w:rPr>
      </w:pPr>
      <w:r>
        <w:rPr>
          <w:rFonts w:hint="eastAsia" w:ascii="黑体" w:hAnsi="黑体" w:eastAsia="黑体" w:cs="黑体"/>
          <w:b/>
          <w:bCs/>
          <w:sz w:val="32"/>
          <w:szCs w:val="32"/>
        </w:rPr>
        <w:t>赵永利教授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博士生导师，1996年硕士毕业于东南大学材料学院，同年于东南大学交通学院道路与铁道学科任教，2005年获博士学位。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研究方向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旧路改造结构设计理论与方法，重点研究旧路的残余性能测试、评价及在改造设计过程中对旧路残余性能的利用；（2）沥青混合料设计理论研究，主要从混合料的级配构成机理、沥青混合料的微观结构组成角度，建立具有实用价值的沥青混合料设计的理论模型；（3）沥青路面的再生利用技术研究，重点针对基质沥青、SBS改性沥青及各种沥青混合料的再生机理及再利用技术标准进行研究，起到节约资源、减少污染的作用；（4）功能性工程材料的制备及性能研究，重点针对不同使用性能的要求，采取复合材料技术，制备具有特定使用功能的工程材料，如高性能水泥混凝土、融冰雪路面材料、排水路面等。</w:t>
      </w:r>
    </w:p>
    <w:p>
      <w:pPr>
        <w:pStyle w:val="4"/>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主要科研项目：国家自然科学基金项目：改性沥青混凝土路面再生利用技术研究（2008~2011）；交通部西部项目“西部地区桥面超薄铺装层技术研究”（2007~2009）；江苏省交通运输厅项目：“SMA路面现场热再生技术研究”（2006~2008）；河南省交通运输厅项目：“再生沥青路面典型结构与适用技术研究”（2009~2011）；苏州市科技局项目：“苏州市城市道路沥青路面循环再利用技术与产业化”（2011~2012）</w:t>
      </w:r>
    </w:p>
    <w:p>
      <w:pPr>
        <w:pStyle w:val="4"/>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与科研项目：国家863项目：“排水沥青路面及沥青路面再生利用技术”（2002~2005）；国家863项目：“沥青路面结构疲劳仿真及其在长寿命路面中的应用技术研究”（2007~2009）；交通部西部项目：“改性沥青及SMA路面性能恢复与再利用技术研究”（2008~2010）；交通部西部项目：“青藏高原冻土地区公路修筑技术基础平台研究”（2007~2009）</w:t>
      </w:r>
    </w:p>
    <w:p>
      <w:pPr>
        <w:ind w:left="0" w:leftChars="0" w:firstLine="640" w:firstLineChars="200"/>
        <w:rPr>
          <w:rFonts w:hint="eastAsia" w:ascii="仿宋" w:hAnsi="仿宋" w:eastAsia="仿宋" w:cs="仿宋"/>
          <w:sz w:val="32"/>
          <w:szCs w:val="32"/>
        </w:rPr>
      </w:pPr>
    </w:p>
    <w:p>
      <w:pPr>
        <w:rPr>
          <w:rFonts w:hint="eastAsia" w:ascii="黑体" w:hAnsi="黑体" w:eastAsia="黑体" w:cs="黑体"/>
          <w:b/>
          <w:bCs/>
          <w:sz w:val="32"/>
          <w:szCs w:val="32"/>
        </w:rPr>
      </w:pPr>
      <w:r>
        <w:rPr>
          <w:rFonts w:hint="eastAsia" w:ascii="黑体" w:hAnsi="黑体" w:eastAsia="黑体" w:cs="黑体"/>
          <w:b/>
          <w:bCs/>
          <w:sz w:val="32"/>
          <w:szCs w:val="32"/>
        </w:rPr>
        <w:t>郝培文教授</w:t>
      </w:r>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长安大学二级教授，博士生导师，日本学术振兴会（JSPS）博士后。国家标准委员会沥青混凝土分委员会主任，国际沥青路面协会再生委员会委员，中国公路学会道路工程学会理事，中国公路学会养护与管理分会理事,中国公路学会青年专家委员会委员；科技部国际合作项目评审专家，国家西部交通建设科技项目咨询专家；《石化技术与应用》、《长安大学学报》、《公路交通科技》、《筑路机械与施工机械化》《中外公路》、《内蒙古公路与运输》期刊等编委。交通部青年科技英才，陕西省优秀青年教师，教育部新世纪优秀人才计划，中国公路百名优秀工程师等称号，获批国务院特殊津贴。 </w:t>
      </w:r>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郝培文教授近年来主持参加了民用航空局《民用机场沥青道面施工技术规范》、交通运输部《沥青路面再生技术规范》、建设部《城市道路彩色沥青混凝土路面技术规程》以及《橡胶沥青混凝土路面技术规程》、国家标准GB《再生沥青混凝土》、《彩色沥青混凝土》、《道路用抗车辙剂沥青混凝土》等规范的编制。国内首部《绿色公路评价标准》以及《煤矿巷道沥青铺装层施工技术规范》地方标准制定者。</w:t>
      </w:r>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郝培文教授近年来共承担参加科研项目八十余项，其中包括“八五”国家科技攻关项目一项，国家自然科学基金项目五项。近年来获省部级科技进步奖20多项，《沥青及沥青混合料路用性能研究》获国家科技进步二等奖，《沥青混合料配合比设计方法研究》获陕西省科技进步二等奖，《改性沥青及沥青混合料研究》获河南省科技进步二等奖，《新疆干线公路路基路面研究》，获中国公路学会科技进步二等奖，《改性沥青在西宁曹家堡机场罩面工程的应用》获中国民航科技进步二等奖等。</w:t>
      </w:r>
      <w:r>
        <w:rPr>
          <w:rFonts w:hint="eastAsia" w:ascii="仿宋" w:hAnsi="仿宋" w:eastAsia="仿宋" w:cs="仿宋"/>
          <w:sz w:val="32"/>
          <w:szCs w:val="32"/>
        </w:rPr>
        <w:br w:type="textWrapping"/>
      </w:r>
      <w:r>
        <w:rPr>
          <w:rFonts w:hint="eastAsia" w:ascii="仿宋" w:hAnsi="仿宋" w:eastAsia="仿宋" w:cs="仿宋"/>
          <w:sz w:val="32"/>
          <w:szCs w:val="32"/>
        </w:rPr>
        <w:t xml:space="preserve">     郝培文教授近年来在国内外公开发行刊物上共发表科研论文八十余篇，其中五十多篇论文被SCI、EI、ISTP、CA收录。出版《沥青路面施工及维修技术》、《沥青与沥青混合料》、《沥青路面施工质量控制及验收务实》、《SMA路面施工与病害防治技术》等专著，参编了当代科技重要论著《沥青及沥青混合料路用性能》，以及《沥青路面》、《路基路面试验检测》、《沥青路面工程手册》等书籍。 </w:t>
      </w:r>
    </w:p>
    <w:p>
      <w:pPr>
        <w:pStyle w:val="4"/>
        <w:ind w:left="0" w:leftChars="0" w:firstLine="640" w:firstLineChars="200"/>
        <w:rPr>
          <w:rFonts w:hint="eastAsia" w:ascii="仿宋" w:hAnsi="仿宋" w:eastAsia="仿宋" w:cs="仿宋"/>
          <w:sz w:val="32"/>
          <w:szCs w:val="32"/>
        </w:rPr>
      </w:pPr>
    </w:p>
    <w:p>
      <w:pPr>
        <w:rPr>
          <w:rFonts w:hint="eastAsia" w:ascii="黑体" w:hAnsi="黑体" w:eastAsia="黑体" w:cs="黑体"/>
          <w:b/>
          <w:bCs/>
          <w:sz w:val="32"/>
          <w:szCs w:val="32"/>
          <w:lang w:val="en-US" w:eastAsia="zh-CN"/>
        </w:rPr>
      </w:pPr>
      <w:r>
        <w:rPr>
          <w:rFonts w:hint="eastAsia" w:ascii="黑体" w:hAnsi="黑体" w:eastAsia="黑体" w:cs="黑体"/>
          <w:b/>
          <w:bCs/>
          <w:sz w:val="32"/>
          <w:szCs w:val="32"/>
        </w:rPr>
        <w:t>姚运仕</w:t>
      </w:r>
      <w:r>
        <w:rPr>
          <w:rFonts w:hint="eastAsia" w:ascii="黑体" w:hAnsi="黑体" w:eastAsia="黑体" w:cs="黑体"/>
          <w:b/>
          <w:bCs/>
          <w:sz w:val="32"/>
          <w:szCs w:val="32"/>
          <w:lang w:val="en-US" w:eastAsia="zh-CN"/>
        </w:rPr>
        <w:t>教授</w:t>
      </w:r>
    </w:p>
    <w:p>
      <w:pPr>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长安大学教授，博士生导师，“道路施工技术与装备”教育部重点实验室主任，主要研究方向为工程机械理论及作业质量控制，从事振动搅拌基础理论及工程应用研究10余年。近几年先后主持、参与国家级、省部级项目10余项，主持企业攻关项目30余项，获省部级科技奖励6次，发表SCI、EI等论文30余篇，授权专利50余项。</w:t>
      </w:r>
    </w:p>
    <w:p>
      <w:pPr>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河南省千人计划专家，万里交科集团德通沥青路面创新中心副主任。</w:t>
      </w:r>
    </w:p>
    <w:p>
      <w:pPr>
        <w:ind w:left="0" w:leftChars="0" w:firstLine="640" w:firstLineChars="200"/>
        <w:rPr>
          <w:rFonts w:hint="eastAsia" w:ascii="仿宋" w:hAnsi="仿宋" w:eastAsia="仿宋" w:cs="仿宋"/>
          <w:sz w:val="32"/>
          <w:szCs w:val="32"/>
        </w:rPr>
      </w:pPr>
    </w:p>
    <w:p>
      <w:pPr>
        <w:rPr>
          <w:rFonts w:hint="eastAsia" w:ascii="黑体" w:hAnsi="黑体" w:eastAsia="黑体" w:cs="黑体"/>
          <w:b/>
          <w:bCs/>
          <w:sz w:val="32"/>
          <w:szCs w:val="32"/>
        </w:rPr>
      </w:pPr>
      <w:r>
        <w:rPr>
          <w:rFonts w:hint="eastAsia" w:ascii="黑体" w:hAnsi="黑体" w:eastAsia="黑体" w:cs="黑体"/>
          <w:b/>
          <w:bCs/>
          <w:sz w:val="32"/>
          <w:szCs w:val="32"/>
        </w:rPr>
        <w:t>郭小宏教授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重庆交通大学教师、二级教授，享受国务院政府特殊津贴专家，全国交通青年科技英才，重庆市优秀科技工作者，交通部“吴福--振华交通教育年轻教师奖”、四川省青年科技奖、首届“重庆市青年科技创新奖”优秀奖获得者，重庆市高等学校优秀中青年骨干教师。一直从事交通建设与资源循环利用方向研究。主持完成包括“国家863计划”、“国家级科技成果重点推广计划”、“科技部技术创新基金项目”在内的30多项国家、省部与国家重点工程科技项目，取得多项科研成果，获省部市科技成果奖励特等、一等、二等、三等奖10余次。出版著作7部、教材3部、发表论文100余篇。</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cr/>
      </w:r>
      <w:r>
        <w:rPr>
          <w:rFonts w:hint="eastAsia" w:ascii="黑体" w:hAnsi="黑体" w:eastAsia="黑体" w:cs="黑体"/>
          <w:b/>
          <w:bCs/>
          <w:sz w:val="32"/>
          <w:szCs w:val="32"/>
        </w:rPr>
        <w:t>李善强教授</w:t>
      </w:r>
      <w:r>
        <w:rPr>
          <w:rFonts w:hint="eastAsia" w:ascii="黑体" w:hAnsi="黑体" w:eastAsia="黑体" w:cs="黑体"/>
          <w:b/>
          <w:bCs/>
          <w:sz w:val="32"/>
          <w:szCs w:val="32"/>
          <w:lang w:val="en-US" w:eastAsia="zh-CN"/>
        </w:rPr>
        <w:t>级高工</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工学博士，路桥教授级高级工程师，校外博士生导师。现为广东华路交通科技有限公司道路学科专家，道路研究所所长，兼广东交科技术研发有限公司总经理、广东省公路学会路面工程专业委员会副主任委员。长期从事路面工程试验检测、施工咨询和科技研发等工作。曾获“广东省高速公路建设先进工作者”、“广东省优秀公路工程师”、第十届“中国公路学会百名优秀公路工程师”、交通运输部青年科技英才，中国公路学会科学传播专家等荣誉称号。先后主持或参与开展了30多项含交通运输部西部项目在内的省部级课题，已获得省部级科技进步奖20余项，公开发表论文40余篇，获国家专利60余项。</w:t>
      </w:r>
    </w:p>
    <w:p>
      <w:pPr>
        <w:ind w:left="0" w:leftChars="0" w:firstLine="640" w:firstLineChars="200"/>
        <w:rPr>
          <w:rFonts w:hint="eastAsia" w:ascii="仿宋" w:hAnsi="仿宋" w:eastAsia="仿宋" w:cs="仿宋"/>
          <w:sz w:val="32"/>
          <w:szCs w:val="32"/>
        </w:rPr>
      </w:pPr>
    </w:p>
    <w:p>
      <w:pPr>
        <w:rPr>
          <w:rFonts w:hint="eastAsia" w:ascii="黑体" w:hAnsi="黑体" w:eastAsia="黑体" w:cs="黑体"/>
          <w:b/>
          <w:bCs/>
          <w:sz w:val="32"/>
          <w:szCs w:val="32"/>
        </w:rPr>
      </w:pPr>
      <w:r>
        <w:rPr>
          <w:rFonts w:hint="eastAsia" w:ascii="黑体" w:hAnsi="黑体" w:eastAsia="黑体" w:cs="黑体"/>
          <w:b/>
          <w:bCs/>
          <w:sz w:val="32"/>
          <w:szCs w:val="32"/>
        </w:rPr>
        <w:t>周庆明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深圳市工程师联合会理事、高级工程师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深圳市专家人才联合会专家、书记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深圳市卓越绩效促进会知识及企业架构委员会主任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深圳大学管理学院特约教授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广东工业大学管理学院 EMBA 客座教授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北京德鲁克管理学院特聘教授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深圳市卓越绩效促进会副会长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深圳市长质量奖主任评审员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香港德鲁克管理学院战略发展顾问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全国公路材料循环利用联盟顾问委员会副主任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原深高速副总裁、高级工程师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深圳市科学科技类社会组织联合党委副书记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嘉鹏创造技术发展研究院专家委员会主任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周庆明先生曾在深圳某上市公司任高管职务 15 年，具 40 年管理岗位经历，一直致力于现代企业组织管理理论的研究，在企业顶层设计、法人治理、企业内部控制、企业工作系统设计、企业战略策划、企业绩效管理、企业知识管理，以及卓越绩效管理模式在中国企业组织的导入及应用等领域，具有系统性实践经验和理论研究，特别是在企业如何通过实践德鲁克管理学思想，推动企业的持续、健康发展方面具有丰富的理论知识及实战经验。</w:t>
      </w:r>
    </w:p>
    <w:p>
      <w:pPr>
        <w:ind w:firstLine="640" w:firstLineChars="200"/>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TlmZmY0ZTM1ODE1N2I1NjVmMWE3YTc3ODc3ZjgifQ=="/>
  </w:docVars>
  <w:rsids>
    <w:rsidRoot w:val="25F934F6"/>
    <w:rsid w:val="25F9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2023-10-20T07:44:00Z</dcterms:created>
  <dc:creator>八九点钟的太阳1425520313</dc:creator>
  <cp:lastModifiedBy>八九点钟的太阳1425520313</cp:lastModifiedBy>
  <dcterms:modified xsi:type="dcterms:W3CDTF">2023-10-20T07:45:47Z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C526192914DA42BBB6919F2862D2EC93_11</vt:lpwstr>
  </property>
</Properties>
</file>