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28" w:rsidRPr="00C6409D" w:rsidRDefault="00C6409D" w:rsidP="00C6409D">
      <w:pPr>
        <w:widowControl/>
        <w:overflowPunct w:val="0"/>
        <w:adjustRightInd w:val="0"/>
        <w:spacing w:line="640" w:lineRule="exact"/>
        <w:jc w:val="left"/>
        <w:rPr>
          <w:rFonts w:asciiTheme="minorEastAsia" w:hAnsiTheme="minorEastAsia" w:cs="Times New Roman"/>
          <w:snapToGrid w:val="0"/>
          <w:spacing w:val="-8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snapToGrid w:val="0"/>
          <w:spacing w:val="-8"/>
          <w:kern w:val="0"/>
          <w:sz w:val="24"/>
          <w:szCs w:val="24"/>
        </w:rPr>
        <w:t>附件5</w:t>
      </w:r>
    </w:p>
    <w:p w:rsidR="006B6B28" w:rsidRDefault="006B6B28" w:rsidP="006B6B28">
      <w:pPr>
        <w:widowControl/>
        <w:overflowPunct w:val="0"/>
        <w:adjustRightInd w:val="0"/>
        <w:spacing w:line="360" w:lineRule="auto"/>
        <w:jc w:val="center"/>
        <w:rPr>
          <w:rFonts w:ascii="方正小标宋简体" w:eastAsia="方正小标宋简体" w:hAnsi="华文中宋" w:cs="Times New Roman"/>
          <w:sz w:val="44"/>
          <w:szCs w:val="20"/>
        </w:rPr>
      </w:pPr>
    </w:p>
    <w:p w:rsidR="00FF26BA" w:rsidRPr="000C18BA" w:rsidRDefault="006B6B28" w:rsidP="006B6B28">
      <w:pPr>
        <w:widowControl/>
        <w:overflowPunct w:val="0"/>
        <w:adjustRightInd w:val="0"/>
        <w:spacing w:line="360" w:lineRule="auto"/>
        <w:jc w:val="center"/>
        <w:rPr>
          <w:rFonts w:ascii="方正小标宋简体" w:eastAsia="方正小标宋简体" w:hAnsi="华文中宋" w:cs="Times New Roman"/>
          <w:spacing w:val="-20"/>
          <w:sz w:val="44"/>
          <w:szCs w:val="20"/>
        </w:rPr>
      </w:pPr>
      <w:r w:rsidRPr="000C18BA">
        <w:rPr>
          <w:rFonts w:ascii="方正小标宋简体" w:eastAsia="方正小标宋简体" w:hAnsi="华文中宋" w:cs="Times New Roman" w:hint="eastAsia"/>
          <w:spacing w:val="-20"/>
          <w:sz w:val="44"/>
          <w:szCs w:val="20"/>
        </w:rPr>
        <w:t>关于推荐</w:t>
      </w:r>
      <w:r w:rsidR="006F6217">
        <w:rPr>
          <w:rFonts w:ascii="方正小标宋简体" w:eastAsia="方正小标宋简体" w:hAnsi="华文中宋" w:cs="Times New Roman"/>
          <w:spacing w:val="-20"/>
          <w:sz w:val="44"/>
          <w:szCs w:val="20"/>
        </w:rPr>
        <w:t>第十</w:t>
      </w:r>
      <w:r w:rsidR="006F6217">
        <w:rPr>
          <w:rFonts w:ascii="方正小标宋简体" w:eastAsia="方正小标宋简体" w:hAnsi="华文中宋" w:cs="Times New Roman" w:hint="eastAsia"/>
          <w:spacing w:val="-20"/>
          <w:sz w:val="44"/>
          <w:szCs w:val="20"/>
        </w:rPr>
        <w:t>八</w:t>
      </w:r>
      <w:r w:rsidRPr="000C18BA">
        <w:rPr>
          <w:rFonts w:ascii="方正小标宋简体" w:eastAsia="方正小标宋简体" w:hAnsi="华文中宋" w:cs="Times New Roman"/>
          <w:spacing w:val="-20"/>
          <w:sz w:val="44"/>
          <w:szCs w:val="20"/>
        </w:rPr>
        <w:t>届中国土木工程詹天佑奖的函</w:t>
      </w:r>
    </w:p>
    <w:p w:rsidR="006B6B28" w:rsidRDefault="006B6B28" w:rsidP="006B6B28">
      <w:pPr>
        <w:widowControl/>
        <w:overflowPunct w:val="0"/>
        <w:adjustRightInd w:val="0"/>
        <w:spacing w:line="360" w:lineRule="auto"/>
        <w:jc w:val="center"/>
        <w:rPr>
          <w:rFonts w:ascii="方正小标宋简体" w:eastAsia="方正小标宋简体" w:hAnsi="华文中宋" w:cs="Times New Roman"/>
          <w:sz w:val="44"/>
          <w:szCs w:val="20"/>
        </w:rPr>
      </w:pPr>
    </w:p>
    <w:p w:rsidR="006B6B28" w:rsidRDefault="006B6B28" w:rsidP="006B6B28">
      <w:pPr>
        <w:widowControl/>
        <w:overflowPunct w:val="0"/>
        <w:adjustRightInd w:val="0"/>
        <w:spacing w:line="640" w:lineRule="exact"/>
        <w:jc w:val="lef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  <w:r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  <w:t>中国公路学会：</w:t>
      </w:r>
    </w:p>
    <w:p w:rsidR="00C6409D" w:rsidRDefault="006B6B28" w:rsidP="00C6409D">
      <w:pPr>
        <w:widowControl/>
        <w:overflowPunct w:val="0"/>
        <w:adjustRightInd w:val="0"/>
        <w:spacing w:line="640" w:lineRule="exact"/>
        <w:ind w:firstLineChars="200" w:firstLine="608"/>
        <w:jc w:val="lef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根据“</w:t>
      </w:r>
      <w:r w:rsidRPr="006B6B28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关于</w:t>
      </w: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推荐和申报</w:t>
      </w:r>
      <w:r w:rsidRPr="006B6B28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第十</w:t>
      </w:r>
      <w:r w:rsidR="006F6217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八</w:t>
      </w:r>
      <w:r w:rsidRPr="006B6B28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届中国土木工程詹天佑奖参选工程的通知</w:t>
      </w: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”（</w:t>
      </w:r>
      <w:proofErr w:type="gramStart"/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土秘</w:t>
      </w:r>
      <w:proofErr w:type="gramEnd"/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[20</w:t>
      </w:r>
      <w:r w:rsidR="009E24C3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20</w:t>
      </w: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]</w:t>
      </w:r>
      <w:r w:rsidR="009E24C3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1</w:t>
      </w: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号）要求，经过公开征集、遴选，推荐“                  ”（项目名称）为“</w:t>
      </w:r>
      <w:r w:rsidRPr="006B6B28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第十</w:t>
      </w:r>
      <w:r w:rsidR="006F6217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八</w:t>
      </w:r>
      <w:r w:rsidRPr="006B6B28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届中国土木工程詹天佑奖</w:t>
      </w: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参选工程”。</w:t>
      </w:r>
      <w:r w:rsidR="00C6409D"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申报资料随函报送。</w:t>
      </w:r>
    </w:p>
    <w:p w:rsidR="006B6B28" w:rsidRDefault="006B6B28" w:rsidP="006B6B28">
      <w:pPr>
        <w:widowControl/>
        <w:overflowPunct w:val="0"/>
        <w:adjustRightInd w:val="0"/>
        <w:spacing w:line="640" w:lineRule="exact"/>
        <w:ind w:firstLineChars="200" w:firstLine="608"/>
        <w:jc w:val="lef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</w:p>
    <w:p w:rsidR="006B6B28" w:rsidRDefault="006B6B28" w:rsidP="006B6B28">
      <w:pPr>
        <w:widowControl/>
        <w:overflowPunct w:val="0"/>
        <w:adjustRightInd w:val="0"/>
        <w:spacing w:line="640" w:lineRule="exact"/>
        <w:ind w:firstLineChars="200" w:firstLine="608"/>
        <w:jc w:val="lef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推荐单位联系人：</w:t>
      </w:r>
    </w:p>
    <w:p w:rsidR="006B6B28" w:rsidRDefault="006B6B28" w:rsidP="006B6B28">
      <w:pPr>
        <w:widowControl/>
        <w:overflowPunct w:val="0"/>
        <w:adjustRightInd w:val="0"/>
        <w:spacing w:line="640" w:lineRule="exact"/>
        <w:ind w:firstLineChars="200" w:firstLine="608"/>
        <w:jc w:val="lef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联系电话：</w:t>
      </w:r>
    </w:p>
    <w:p w:rsidR="006B6B28" w:rsidRDefault="006B6B28" w:rsidP="006B6B28">
      <w:pPr>
        <w:widowControl/>
        <w:overflowPunct w:val="0"/>
        <w:adjustRightInd w:val="0"/>
        <w:spacing w:line="640" w:lineRule="exact"/>
        <w:ind w:firstLineChars="200" w:firstLine="608"/>
        <w:jc w:val="lef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</w:p>
    <w:p w:rsidR="006B6B28" w:rsidRDefault="006B6B28" w:rsidP="006B6B28">
      <w:pPr>
        <w:widowControl/>
        <w:overflowPunct w:val="0"/>
        <w:adjustRightInd w:val="0"/>
        <w:spacing w:line="640" w:lineRule="exact"/>
        <w:ind w:firstLineChars="200" w:firstLine="608"/>
        <w:jc w:val="lef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</w:p>
    <w:p w:rsidR="006B6B28" w:rsidRDefault="00C6409D" w:rsidP="00C6409D">
      <w:pPr>
        <w:widowControl/>
        <w:wordWrap w:val="0"/>
        <w:overflowPunct w:val="0"/>
        <w:adjustRightInd w:val="0"/>
        <w:spacing w:line="640" w:lineRule="exact"/>
        <w:ind w:firstLineChars="200" w:firstLine="608"/>
        <w:jc w:val="right"/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</w:pP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 xml:space="preserve">推荐单位（盖章）：          </w:t>
      </w:r>
    </w:p>
    <w:p w:rsidR="00525618" w:rsidRDefault="00525618" w:rsidP="00525618">
      <w:pPr>
        <w:widowControl/>
        <w:wordWrap w:val="0"/>
        <w:overflowPunct w:val="0"/>
        <w:adjustRightInd w:val="0"/>
        <w:spacing w:line="640" w:lineRule="exact"/>
        <w:ind w:firstLineChars="200" w:firstLine="608"/>
        <w:jc w:val="righ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  <w:r>
        <w:rPr>
          <w:rFonts w:ascii="仿宋_GB2312" w:eastAsia="仿宋_GB2312" w:hAnsi="Times New Roman" w:cs="Times New Roman" w:hint="eastAsia"/>
          <w:snapToGrid w:val="0"/>
          <w:spacing w:val="-8"/>
          <w:kern w:val="0"/>
          <w:sz w:val="32"/>
          <w:szCs w:val="20"/>
        </w:rPr>
        <w:t>年      月      日</w:t>
      </w:r>
      <w:bookmarkStart w:id="0" w:name="_GoBack"/>
      <w:bookmarkEnd w:id="0"/>
    </w:p>
    <w:p w:rsidR="00C6409D" w:rsidRDefault="00C6409D" w:rsidP="006B6B28">
      <w:pPr>
        <w:widowControl/>
        <w:overflowPunct w:val="0"/>
        <w:adjustRightInd w:val="0"/>
        <w:spacing w:line="640" w:lineRule="exact"/>
        <w:ind w:firstLineChars="200" w:firstLine="608"/>
        <w:jc w:val="righ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</w:p>
    <w:p w:rsidR="006B6B28" w:rsidRDefault="006B6B28" w:rsidP="006B6B28">
      <w:pPr>
        <w:widowControl/>
        <w:overflowPunct w:val="0"/>
        <w:adjustRightInd w:val="0"/>
        <w:spacing w:line="640" w:lineRule="exact"/>
        <w:ind w:firstLineChars="200" w:firstLine="608"/>
        <w:jc w:val="lef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</w:p>
    <w:p w:rsidR="006B6B28" w:rsidRPr="006B6B28" w:rsidRDefault="006B6B28" w:rsidP="006B6B28">
      <w:pPr>
        <w:widowControl/>
        <w:overflowPunct w:val="0"/>
        <w:adjustRightInd w:val="0"/>
        <w:spacing w:line="640" w:lineRule="exact"/>
        <w:ind w:firstLineChars="200" w:firstLine="608"/>
        <w:jc w:val="left"/>
        <w:rPr>
          <w:rFonts w:ascii="仿宋_GB2312" w:eastAsia="仿宋_GB2312" w:hAnsi="Times New Roman" w:cs="Times New Roman"/>
          <w:snapToGrid w:val="0"/>
          <w:spacing w:val="-8"/>
          <w:kern w:val="0"/>
          <w:sz w:val="32"/>
          <w:szCs w:val="20"/>
        </w:rPr>
      </w:pPr>
    </w:p>
    <w:sectPr w:rsidR="006B6B28" w:rsidRPr="006B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64" w:rsidRDefault="005E2564" w:rsidP="006B6B28">
      <w:r>
        <w:separator/>
      </w:r>
    </w:p>
  </w:endnote>
  <w:endnote w:type="continuationSeparator" w:id="0">
    <w:p w:rsidR="005E2564" w:rsidRDefault="005E2564" w:rsidP="006B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64" w:rsidRDefault="005E2564" w:rsidP="006B6B28">
      <w:r>
        <w:separator/>
      </w:r>
    </w:p>
  </w:footnote>
  <w:footnote w:type="continuationSeparator" w:id="0">
    <w:p w:rsidR="005E2564" w:rsidRDefault="005E2564" w:rsidP="006B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87"/>
    <w:rsid w:val="000C18BA"/>
    <w:rsid w:val="004C0187"/>
    <w:rsid w:val="004F7D6B"/>
    <w:rsid w:val="00525618"/>
    <w:rsid w:val="005E2564"/>
    <w:rsid w:val="006B6B28"/>
    <w:rsid w:val="006F6217"/>
    <w:rsid w:val="007C1545"/>
    <w:rsid w:val="009E24C3"/>
    <w:rsid w:val="00B17E95"/>
    <w:rsid w:val="00C6409D"/>
    <w:rsid w:val="00D45E0E"/>
    <w:rsid w:val="00E70B85"/>
    <w:rsid w:val="00F57BB4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Channing</cp:lastModifiedBy>
  <cp:revision>8</cp:revision>
  <dcterms:created xsi:type="dcterms:W3CDTF">2019-02-19T01:38:00Z</dcterms:created>
  <dcterms:modified xsi:type="dcterms:W3CDTF">2020-01-15T07:29:00Z</dcterms:modified>
</cp:coreProperties>
</file>